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2D" w:rsidRPr="001305C7" w:rsidRDefault="0025222D" w:rsidP="00F16E30">
      <w:pPr>
        <w:spacing w:after="0" w:line="240" w:lineRule="auto"/>
        <w:ind w:left="142"/>
        <w:outlineLvl w:val="1"/>
        <w:rPr>
          <w:rFonts w:ascii="Trebuchet MS" w:eastAsia="Times New Roman" w:hAnsi="Trebuchet MS" w:cs="Times New Roman"/>
          <w:color w:val="818181"/>
          <w:sz w:val="32"/>
          <w:szCs w:val="27"/>
          <w:lang w:val="en-US"/>
        </w:rPr>
      </w:pPr>
      <w:r w:rsidRPr="00160F2C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Мойка OULIN OL-</w:t>
      </w:r>
      <w:r w:rsidR="001305C7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  <w:lang w:val="en-US"/>
        </w:rPr>
        <w:t>R510</w:t>
      </w:r>
    </w:p>
    <w:p w:rsidR="0025222D" w:rsidRDefault="00C13DD4" w:rsidP="0025222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C13DD4">
        <w:rPr>
          <w:rFonts w:ascii="Trebuchet MS" w:eastAsia="Times New Roman" w:hAnsi="Trebuchet MS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7"/>
        <w:gridCol w:w="6833"/>
      </w:tblGrid>
      <w:tr w:rsidR="00161910" w:rsidTr="005E1B52">
        <w:tc>
          <w:tcPr>
            <w:tcW w:w="3085" w:type="dxa"/>
          </w:tcPr>
          <w:p w:rsidR="00161910" w:rsidRDefault="001305C7" w:rsidP="0025222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873293" cy="1872000"/>
                  <wp:effectExtent l="19050" t="0" r="0" b="0"/>
                  <wp:docPr id="6" name="Рисунок 6" descr="C:\Documents and Settings\Виктория\Рабочий стол\МОЙКИ_описание+3D\Финиш\OL-R510\OL-R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Виктория\Рабочий стол\МОЙКИ_описание+3D\Финиш\OL-R510\OL-R5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93" cy="18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</w:tcPr>
          <w:p w:rsidR="00D30B4D" w:rsidRPr="00D30B4D" w:rsidRDefault="00D30B4D" w:rsidP="00D30B4D">
            <w:pPr>
              <w:pBdr>
                <w:top w:val="single" w:sz="6" w:space="8" w:color="E0E0E0"/>
              </w:pBdr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</w:rPr>
            </w:pPr>
            <w:r w:rsidRPr="00451A5B"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Основные характеристики мойки: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  <w:bdr w:val="none" w:sz="0" w:space="0" w:color="auto" w:frame="1"/>
              </w:rPr>
              <w:t>Размер модуля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1305C7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от </w:t>
            </w:r>
            <w:r w:rsidR="001305C7" w:rsidRPr="001305C7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00 мм</w:t>
            </w:r>
          </w:p>
          <w:p w:rsidR="00546755" w:rsidRPr="00451A5B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Габариты мойки: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1305C7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d510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Вырез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1305C7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d</w:t>
            </w:r>
            <w:r w:rsidR="001305C7" w:rsidRPr="001305C7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490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1305C7" w:rsidRPr="003F15DD" w:rsidRDefault="00546755" w:rsidP="001305C7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Размеры чаши: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1305C7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d385 </w:t>
            </w:r>
            <w:r w:rsidR="001305C7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3F15DD" w:rsidRPr="0083319A" w:rsidRDefault="003F15DD" w:rsidP="001305C7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чаши: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r w:rsidRPr="003F15D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200 </w:t>
            </w:r>
            <w:proofErr w:type="spellStart"/>
            <w:r w:rsidRPr="003F15D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мм</w:t>
            </w:r>
            <w:proofErr w:type="spellEnd"/>
          </w:p>
          <w:p w:rsidR="0083319A" w:rsidRPr="0083319A" w:rsidRDefault="0083319A" w:rsidP="0083319A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Толщина стали: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83319A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1.0 мм</w:t>
            </w:r>
          </w:p>
          <w:p w:rsidR="00161910" w:rsidRPr="00160F2C" w:rsidRDefault="00160F2C" w:rsidP="001305C7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Монтаж</w:t>
            </w:r>
            <w:r w:rsidR="00F16E30"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 в столешницу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Сверху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</w:tc>
      </w:tr>
    </w:tbl>
    <w:p w:rsidR="00D30B4D" w:rsidRPr="001305C7" w:rsidRDefault="00C13DD4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C13DD4">
        <w:rPr>
          <w:rFonts w:ascii="Trebuchet MS" w:eastAsia="Times New Roman" w:hAnsi="Trebuchet MS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Мойки </w: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OULIN® 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производятся из нержавеющей стали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премиум-качества</w:t>
      </w:r>
      <w:proofErr w:type="spellEnd"/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марки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="00D30B4D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304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Шлифованная поверхность моек 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OULIN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достигается по технологии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Finish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Brushing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С внутренней стороны мойки покрыты специальным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напылением из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наносеребра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для уничтожения вредных микроорганизмов.</w:t>
      </w:r>
    </w:p>
    <w:p w:rsidR="00D30B4D" w:rsidRPr="00451A5B" w:rsidRDefault="00D30B4D" w:rsidP="00D30B4D">
      <w:pPr>
        <w:tabs>
          <w:tab w:val="left" w:pos="9072"/>
        </w:tabs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Двойной уровень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с обратной стороны мойки: накладки для поглощения шума и специальное </w:t>
      </w:r>
      <w:r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покрытие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, которое служит дополнительным слоем </w:t>
      </w:r>
      <w:proofErr w:type="spellStart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и препятствует возникновению конденсата и, как следствие, образованию благоприятной среды для микробов и бактерий. </w:t>
      </w:r>
    </w:p>
    <w:p w:rsidR="00D30B4D" w:rsidRPr="00D30B4D" w:rsidRDefault="00C13DD4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-US"/>
        </w:rPr>
      </w:pPr>
      <w:r w:rsidRPr="00C13DD4">
        <w:rPr>
          <w:rFonts w:ascii="Trebuchet MS" w:eastAsia="Times New Roman" w:hAnsi="Trebuchet MS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25222D" w:rsidRPr="00451A5B" w:rsidRDefault="00D30B4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i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Дополнительные</w:t>
      </w:r>
      <w:r w:rsidR="0025222D"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характеристики мойки: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Производитель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O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ulin</w:t>
      </w:r>
      <w:proofErr w:type="spellEnd"/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Страна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Германия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Гарантия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15 лет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Материал: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Нержавеющая </w:t>
      </w:r>
      <w:proofErr w:type="spellStart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премиум-сталь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304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Исполнение: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1305C7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Моноблок</w:t>
      </w:r>
    </w:p>
    <w:p w:rsidR="0025222D" w:rsidRPr="00D30B4D" w:rsidRDefault="00160F2C" w:rsidP="00160F2C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Поверхность: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="00390E69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Браширование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Тип мойки: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1305C7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1 чаша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Форма мойки: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1305C7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Круглая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Крыло: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нет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Клапан-автомат: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1305C7">
        <w:rPr>
          <w:rFonts w:ascii="Trebuchet MS" w:eastAsia="Times New Roman" w:hAnsi="Trebuchet MS" w:cs="Times New Roman"/>
          <w:color w:val="000000"/>
          <w:sz w:val="24"/>
          <w:szCs w:val="24"/>
        </w:rPr>
        <w:t>есть</w:t>
      </w:r>
      <w:r w:rsidR="00EC35C8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</w:t>
      </w:r>
      <w:r w:rsidR="00EC35C8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POP</w:t>
      </w:r>
      <w:r w:rsidR="00EC35C8" w:rsidRPr="00EC35C8">
        <w:rPr>
          <w:rFonts w:ascii="Trebuchet MS" w:eastAsia="Times New Roman" w:hAnsi="Trebuchet MS" w:cs="Times New Roman"/>
          <w:color w:val="000000"/>
          <w:sz w:val="24"/>
          <w:szCs w:val="24"/>
        </w:rPr>
        <w:t>-</w:t>
      </w:r>
      <w:r w:rsidR="00EC35C8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UP</w:t>
      </w:r>
      <w:r w:rsidR="00EC35C8" w:rsidRPr="00EC35C8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="00EC35C8">
        <w:rPr>
          <w:rFonts w:ascii="Trebuchet MS" w:eastAsia="Times New Roman" w:hAnsi="Trebuchet MS" w:cs="Times New Roman"/>
          <w:color w:val="000000"/>
          <w:sz w:val="24"/>
          <w:szCs w:val="24"/>
        </w:rPr>
        <w:t>система)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Размер сливного отверстия: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proofErr w:type="spellStart"/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Евростандарт</w:t>
      </w:r>
      <w:proofErr w:type="spellEnd"/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(3,5")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 xml:space="preserve">Подключение </w:t>
      </w:r>
      <w:proofErr w:type="spellStart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измельчителя</w:t>
      </w:r>
      <w:proofErr w:type="spellEnd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160F2C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Возможно</w:t>
      </w:r>
    </w:p>
    <w:p w:rsidR="0025222D" w:rsidRPr="00451A5B" w:rsidRDefault="0025222D" w:rsidP="0025222D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25222D" w:rsidRPr="00451A5B" w:rsidRDefault="0025222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Комплектация:</w:t>
      </w:r>
    </w:p>
    <w:p w:rsidR="00160F2C" w:rsidRPr="001305C7" w:rsidRDefault="00160F2C" w:rsidP="001305C7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Сливная арматура 3,5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" </w:t>
      </w:r>
    </w:p>
    <w:p w:rsidR="0025222D" w:rsidRPr="00451A5B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Клапан-автомат (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POP-UP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)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Сифон </w:t>
      </w:r>
    </w:p>
    <w:p w:rsidR="0025222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Перелив</w:t>
      </w:r>
    </w:p>
    <w:p w:rsidR="0025222D" w:rsidRPr="00451A5B" w:rsidRDefault="00FB3CDB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К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омплект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крепежей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Шаблон для врезки мойки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Уплотнительная лента</w:t>
      </w:r>
    </w:p>
    <w:p w:rsidR="00CC485E" w:rsidRDefault="00C13DD4" w:rsidP="00160F2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C13DD4">
        <w:rPr>
          <w:rFonts w:ascii="Trebuchet MS" w:eastAsia="Times New Roman" w:hAnsi="Trebuchet MS" w:cs="Times New Roman"/>
          <w:sz w:val="24"/>
          <w:szCs w:val="24"/>
        </w:rPr>
        <w:pict>
          <v:rect id="_x0000_i1028" style="width:555pt;height:1.5pt" o:hrpct="0" o:hralign="center" o:hrstd="t" o:hrnoshade="t" o:hr="t" fillcolor="black" stroked="f"/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3211"/>
        <w:gridCol w:w="3165"/>
      </w:tblGrid>
      <w:tr w:rsidR="00CC485E" w:rsidTr="000D6892">
        <w:tc>
          <w:tcPr>
            <w:tcW w:w="9571" w:type="dxa"/>
            <w:gridSpan w:val="3"/>
            <w:hideMark/>
          </w:tcPr>
          <w:p w:rsidR="00CC485E" w:rsidRDefault="00CC485E" w:rsidP="000D6892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  <w:t>Рекомендуемые аксессуары:</w:t>
            </w:r>
          </w:p>
        </w:tc>
      </w:tr>
      <w:tr w:rsidR="00CC485E" w:rsidTr="000D6892">
        <w:tc>
          <w:tcPr>
            <w:tcW w:w="3195" w:type="dxa"/>
            <w:vAlign w:val="center"/>
            <w:hideMark/>
          </w:tcPr>
          <w:p w:rsidR="00CC485E" w:rsidRDefault="00CC485E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500" cy="720000"/>
                  <wp:effectExtent l="19050" t="0" r="0" b="0"/>
                  <wp:docPr id="1" name="Рисунок 21" descr="C:\Documents and Settings\Виктория\Рабочий стол\Oulin_для_клиентов\Корзинки_И_Колландеры\OL-165\OL-1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Виктория\Рабочий стол\Oulin_для_клиентов\Корзинки_И_Колландеры\OL-165\OL-1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5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vAlign w:val="center"/>
            <w:hideMark/>
          </w:tcPr>
          <w:p w:rsidR="00CC485E" w:rsidRDefault="00CC485E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91569" cy="720000"/>
                  <wp:effectExtent l="19050" t="0" r="0" b="0"/>
                  <wp:docPr id="10" name="Рисунок 14" descr="C:\Documents and Settings\Виктория\Рабочий стол\Oulin_для_клиентов\Разделочные_Доски\ZM-510\ZM-R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Виктория\Рабочий стол\Oulin_для_клиентов\Разделочные_Доски\ZM-510\ZM-R5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9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vAlign w:val="center"/>
          </w:tcPr>
          <w:p w:rsidR="00CC485E" w:rsidRDefault="00CC485E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</w:p>
        </w:tc>
      </w:tr>
      <w:tr w:rsidR="00CC485E" w:rsidTr="000D6892">
        <w:tc>
          <w:tcPr>
            <w:tcW w:w="3195" w:type="dxa"/>
            <w:vAlign w:val="center"/>
            <w:hideMark/>
          </w:tcPr>
          <w:p w:rsidR="00CC485E" w:rsidRPr="006A1171" w:rsidRDefault="00CC485E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Корзинка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OL-165</w:t>
            </w:r>
          </w:p>
        </w:tc>
        <w:tc>
          <w:tcPr>
            <w:tcW w:w="3211" w:type="dxa"/>
            <w:vAlign w:val="center"/>
            <w:hideMark/>
          </w:tcPr>
          <w:p w:rsidR="00CC485E" w:rsidRPr="006A1171" w:rsidRDefault="00CC485E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Доска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ZM-R510</w:t>
            </w:r>
          </w:p>
        </w:tc>
        <w:tc>
          <w:tcPr>
            <w:tcW w:w="3165" w:type="dxa"/>
            <w:vAlign w:val="center"/>
          </w:tcPr>
          <w:p w:rsidR="00CC485E" w:rsidRPr="00CC485E" w:rsidRDefault="00CC485E" w:rsidP="00CC485E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3D4842" w:rsidRPr="00CC485E" w:rsidRDefault="003D4842" w:rsidP="00CC485E">
      <w:pPr>
        <w:rPr>
          <w:rFonts w:ascii="Trebuchet MS" w:eastAsia="Times New Roman" w:hAnsi="Trebuchet MS" w:cs="Times New Roman"/>
          <w:sz w:val="24"/>
          <w:szCs w:val="24"/>
        </w:rPr>
      </w:pPr>
    </w:p>
    <w:sectPr w:rsidR="003D4842" w:rsidRPr="00CC485E" w:rsidSect="00CC485E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C4F1D"/>
    <w:multiLevelType w:val="multilevel"/>
    <w:tmpl w:val="936C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5222D"/>
    <w:rsid w:val="001305C7"/>
    <w:rsid w:val="00160F2C"/>
    <w:rsid w:val="00161910"/>
    <w:rsid w:val="0025222D"/>
    <w:rsid w:val="00285529"/>
    <w:rsid w:val="00390E69"/>
    <w:rsid w:val="003D4842"/>
    <w:rsid w:val="003F15DD"/>
    <w:rsid w:val="00546755"/>
    <w:rsid w:val="005D2F00"/>
    <w:rsid w:val="005E1B52"/>
    <w:rsid w:val="00690E7E"/>
    <w:rsid w:val="0083319A"/>
    <w:rsid w:val="008732EC"/>
    <w:rsid w:val="00893C88"/>
    <w:rsid w:val="00C077EC"/>
    <w:rsid w:val="00C13DD4"/>
    <w:rsid w:val="00CC485E"/>
    <w:rsid w:val="00CE65B7"/>
    <w:rsid w:val="00D30B4D"/>
    <w:rsid w:val="00EC35C8"/>
    <w:rsid w:val="00F16E30"/>
    <w:rsid w:val="00FB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7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14</cp:revision>
  <cp:lastPrinted>2017-05-18T03:36:00Z</cp:lastPrinted>
  <dcterms:created xsi:type="dcterms:W3CDTF">2017-05-18T02:31:00Z</dcterms:created>
  <dcterms:modified xsi:type="dcterms:W3CDTF">2017-05-26T05:34:00Z</dcterms:modified>
</cp:coreProperties>
</file>